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FOUND/LA GRANT APPLICATION</w:t>
      </w:r>
    </w:p>
    <w:p w:rsidR="00000000" w:rsidDel="00000000" w:rsidP="00000000" w:rsidRDefault="00000000" w:rsidRPr="00000000" w14:paraId="00000002">
      <w:pPr>
        <w:jc w:val="left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Please email the completed application in Word format to </w:t>
      </w:r>
      <w:hyperlink r:id="rId6">
        <w:r w:rsidDel="00000000" w:rsidR="00000000" w:rsidRPr="00000000">
          <w:rPr>
            <w:rFonts w:ascii="Work Sans" w:cs="Work Sans" w:eastAsia="Work Sans" w:hAnsi="Work Sans"/>
            <w:color w:val="1155cc"/>
            <w:u w:val="single"/>
            <w:rtl w:val="0"/>
          </w:rPr>
          <w:t xml:space="preserve">hello@foundla.org</w:t>
        </w:r>
      </w:hyperlink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 by October 1, 2020. </w:t>
      </w:r>
    </w:p>
    <w:p w:rsidR="00000000" w:rsidDel="00000000" w:rsidP="00000000" w:rsidRDefault="00000000" w:rsidRPr="00000000" w14:paraId="00000004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6660"/>
        <w:tblGridChange w:id="0">
          <w:tblGrid>
            <w:gridCol w:w="3405"/>
            <w:gridCol w:w="6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LEGAL NAME </w:t>
            </w: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PRIMARY 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EMAIL &amp;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ORGANIZATION/PROGRAM 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TOTAL ORG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NUMBER OF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CURRENT FUNDERS (Please list)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2e404d"/>
                <w:rtl w:val="0"/>
              </w:rPr>
              <w:t xml:space="preserve">TOTAL FUNDING AMOUNT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2e404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left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Check all that apply.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 501(c)3 or fiscally sponsored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organization’s purpose is to support entrepreneurs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 is based in and focused on Los Angeles entrepreneurs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 is not an affiliate of a national organization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Your organization’s annual budget is at least $250K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 are applying in partnership with another organization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You are applying as single organization </w:t>
      </w:r>
    </w:p>
    <w:p w:rsidR="00000000" w:rsidDel="00000000" w:rsidP="00000000" w:rsidRDefault="00000000" w:rsidRPr="00000000" w14:paraId="00000025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PROGRAMMATIC INFORMATION </w:t>
      </w:r>
    </w:p>
    <w:p w:rsidR="00000000" w:rsidDel="00000000" w:rsidP="00000000" w:rsidRDefault="00000000" w:rsidRPr="00000000" w14:paraId="00000027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At what geographic level do you work? Check all that apply.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Federal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States where you have staff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States where you don’t have staff but work in partnership with other groups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Regional locations where you have staff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Regional locations where you don’t have staff but work in partnership with other organizations</w:t>
      </w:r>
    </w:p>
    <w:p w:rsidR="00000000" w:rsidDel="00000000" w:rsidP="00000000" w:rsidRDefault="00000000" w:rsidRPr="00000000" w14:paraId="0000002E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the main types of incubation work your organization engages in? Check all that apply. (Note: Wurwand Foundation does not support lobbying or electioneering.)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Early-stage incubation for seed ideas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Incubation/education programs for existing businesses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Incubation/education for specific types of business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1:1 coaching/mentorship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Group coaching/mentorship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Advocacy to governments to expand their support to entrepreneurs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Other: Please explai</w:t>
      </w: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n: _________________________________________</w:t>
      </w:r>
    </w:p>
    <w:p w:rsidR="00000000" w:rsidDel="00000000" w:rsidP="00000000" w:rsidRDefault="00000000" w:rsidRPr="00000000" w14:paraId="00000037">
      <w:pPr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1: WORK TO BE FUNDED </w:t>
      </w:r>
    </w:p>
    <w:p w:rsidR="00000000" w:rsidDel="00000000" w:rsidP="00000000" w:rsidRDefault="00000000" w:rsidRPr="00000000" w14:paraId="00000039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types of programs are you providing to entrepreneurs?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is the time frame of engagement with your entrepreneurs?</w:t>
      </w:r>
    </w:p>
    <w:p w:rsidR="00000000" w:rsidDel="00000000" w:rsidP="00000000" w:rsidRDefault="00000000" w:rsidRPr="00000000" w14:paraId="0000003D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2: VISION OF SUCCESS </w:t>
      </w:r>
    </w:p>
    <w:p w:rsidR="00000000" w:rsidDel="00000000" w:rsidP="00000000" w:rsidRDefault="00000000" w:rsidRPr="00000000" w14:paraId="0000003F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does short-term success look like for your project?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does long-term success look like for your organization?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kinds of entrepreneurs are you trying to reach and how do you plan to get them engaged in your program?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the key risks to your program’s success?</w:t>
      </w:r>
    </w:p>
    <w:p w:rsidR="00000000" w:rsidDel="00000000" w:rsidP="00000000" w:rsidRDefault="00000000" w:rsidRPr="00000000" w14:paraId="00000045">
      <w:pPr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3: ADAPTABILITY &amp; COMMUNITY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 you recruit and prioritize entrepreneurs to participate in your program?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 you adapt your program to fit the needs of your entrepreneurs given the different places they are at in their businesses?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Please describe a time when you made a change to your program activities in response to learning or feedback.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How does your program foster a sense of community for its participants?</w:t>
      </w:r>
    </w:p>
    <w:p w:rsidR="00000000" w:rsidDel="00000000" w:rsidP="00000000" w:rsidRDefault="00000000" w:rsidRPr="00000000" w14:paraId="0000004D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Work Sans" w:cs="Work Sans" w:eastAsia="Work Sans" w:hAnsi="Work Sans"/>
          <w:b w:val="1"/>
          <w:color w:val="2e404d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2e404d"/>
          <w:rtl w:val="0"/>
        </w:rPr>
        <w:t xml:space="preserve">KEY CRITERIA 4: ORGANIZATIONAL CULTURE </w:t>
      </w:r>
    </w:p>
    <w:p w:rsidR="00000000" w:rsidDel="00000000" w:rsidP="00000000" w:rsidRDefault="00000000" w:rsidRPr="00000000" w14:paraId="0000004F">
      <w:pPr>
        <w:jc w:val="center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In 300 words or less, please address the following: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What are your goals and what challenges have you encountered in building a diverse, inclusive, and equitable workplace?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rFonts w:ascii="Work Sans" w:cs="Work Sans" w:eastAsia="Work Sans" w:hAnsi="Work Sans"/>
          <w:color w:val="2e404d"/>
        </w:rPr>
      </w:pPr>
      <w:r w:rsidDel="00000000" w:rsidR="00000000" w:rsidRPr="00000000">
        <w:rPr>
          <w:rFonts w:ascii="Work Sans" w:cs="Work Sans" w:eastAsia="Work Sans" w:hAnsi="Work Sans"/>
          <w:color w:val="2e404d"/>
          <w:rtl w:val="0"/>
        </w:rPr>
        <w:t xml:space="preserve">Describe how your organization works with underrepresented entrepreneurs. How have you responded to their feedback?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foundl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